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EAC73">
      <w:pPr>
        <w:widowControl w:val="0"/>
        <w:tabs>
          <w:tab w:val="left" w:pos="4253"/>
        </w:tabs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EBD3DD1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РОССИЙСКАЯ ФЕДЕРАЦИЯ</w:t>
      </w:r>
    </w:p>
    <w:p w14:paraId="3CF96566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ДМИТРО-ТИТОВСКОГО  СЕЛЬСОВЕТА КЫТМАНОВСКОГО РАЙОНА АЛТАЙСКОГО КРАЯ</w:t>
      </w:r>
    </w:p>
    <w:p w14:paraId="46B3D83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7C7B825C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14:paraId="2944FA56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564472E8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</w:t>
      </w:r>
    </w:p>
    <w:p w14:paraId="1AF91AEE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618ADE79">
      <w:pPr>
        <w:shd w:val="clear" w:color="auto" w:fill="FFFFFF"/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>04</w:t>
      </w:r>
      <w:r>
        <w:rPr>
          <w:color w:val="000000"/>
          <w:sz w:val="28"/>
          <w:szCs w:val="28"/>
        </w:rPr>
        <w:t>.0</w:t>
      </w:r>
      <w:r>
        <w:rPr>
          <w:rFonts w:hint="default"/>
          <w:color w:val="000000"/>
          <w:sz w:val="28"/>
          <w:szCs w:val="28"/>
          <w:lang w:val="ru-RU"/>
        </w:rPr>
        <w:t>5</w:t>
      </w:r>
      <w:bookmarkStart w:id="2" w:name="_GoBack"/>
      <w:bookmarkEnd w:id="2"/>
      <w:r>
        <w:rPr>
          <w:color w:val="000000"/>
          <w:sz w:val="28"/>
          <w:szCs w:val="28"/>
        </w:rPr>
        <w:t>.202</w:t>
      </w:r>
      <w:r>
        <w:rPr>
          <w:rFonts w:hint="default"/>
          <w:color w:val="000000"/>
          <w:sz w:val="28"/>
          <w:szCs w:val="28"/>
          <w:lang w:val="ru-RU"/>
        </w:rPr>
        <w:t>6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hint="default"/>
          <w:color w:val="000000"/>
          <w:sz w:val="28"/>
          <w:szCs w:val="28"/>
          <w:lang w:val="ru-RU"/>
        </w:rPr>
        <w:t xml:space="preserve">     </w:t>
      </w:r>
      <w:r>
        <w:rPr>
          <w:color w:val="000000"/>
          <w:sz w:val="28"/>
          <w:szCs w:val="28"/>
        </w:rPr>
        <w:t xml:space="preserve"> №  </w:t>
      </w:r>
      <w:r>
        <w:rPr>
          <w:rFonts w:hint="default"/>
          <w:color w:val="000000"/>
          <w:sz w:val="28"/>
          <w:szCs w:val="28"/>
          <w:lang w:val="ru-RU"/>
        </w:rPr>
        <w:t>3</w:t>
      </w:r>
    </w:p>
    <w:p w14:paraId="2785A2C6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с. Дмитро-Титово</w:t>
      </w:r>
    </w:p>
    <w:p w14:paraId="560DD88B">
      <w:pPr>
        <w:shd w:val="clear" w:color="auto" w:fill="FFFFFF"/>
        <w:jc w:val="center"/>
        <w:rPr>
          <w:color w:val="000000"/>
          <w:sz w:val="28"/>
          <w:szCs w:val="28"/>
        </w:rPr>
      </w:pPr>
    </w:p>
    <w:p w14:paraId="3819C8D9">
      <w:pPr>
        <w:widowControl w:val="0"/>
        <w:tabs>
          <w:tab w:val="left" w:pos="4253"/>
        </w:tabs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512000D">
      <w:pPr>
        <w:widowControl w:val="0"/>
        <w:tabs>
          <w:tab w:val="left" w:pos="4253"/>
        </w:tabs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3000000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 утверждении Порядка сообщения лицами, замещающими муниципальные должности в</w:t>
      </w:r>
      <w:r>
        <w:rPr>
          <w:rFonts w:hint="default" w:cs="Times New Roman"/>
          <w:sz w:val="28"/>
          <w:szCs w:val="28"/>
          <w:lang w:val="ru-RU"/>
        </w:rPr>
        <w:t xml:space="preserve"> муниципальном образовании Дмитро-Титовский сельсовет Кытмановского района Алтайского края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14:paraId="14000000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hint="default" w:ascii="Times New Roman" w:hAnsi="Times New Roman" w:cs="Times New Roman"/>
          <w:b/>
          <w:sz w:val="28"/>
          <w:szCs w:val="28"/>
        </w:rPr>
      </w:pPr>
    </w:p>
    <w:p w14:paraId="5233922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Уставом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b w:val="0"/>
          <w:bCs w:val="0"/>
          <w:sz w:val="28"/>
          <w:szCs w:val="28"/>
        </w:rPr>
        <w:t>сельского поселения Дмитро-Титовский сельсовет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</w:t>
      </w:r>
      <w:r>
        <w:rPr>
          <w:b w:val="0"/>
          <w:bCs w:val="0"/>
          <w:sz w:val="28"/>
          <w:szCs w:val="28"/>
        </w:rPr>
        <w:t>Кытмановского района Алтайского края</w:t>
      </w:r>
    </w:p>
    <w:p w14:paraId="18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 xml:space="preserve">Совет депутатов Дмитро-Титовского сельсовета Кытмановского района Алтайского края </w:t>
      </w:r>
      <w:r>
        <w:rPr>
          <w:rFonts w:hint="default" w:ascii="Times New Roman" w:hAnsi="Times New Roman" w:cs="Times New Roman"/>
          <w:sz w:val="28"/>
          <w:szCs w:val="28"/>
        </w:rPr>
        <w:t xml:space="preserve">РЕШИЛ: </w:t>
      </w:r>
    </w:p>
    <w:p w14:paraId="7E4C8569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B000000">
      <w:pPr>
        <w:widowControl w:val="0"/>
        <w:tabs>
          <w:tab w:val="left" w:pos="9356"/>
        </w:tabs>
        <w:ind w:firstLine="73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</w:t>
      </w:r>
      <w:r>
        <w:rPr>
          <w:rFonts w:hint="default" w:ascii="Times New Roman" w:hAnsi="Times New Roman" w:cs="Times New Roman"/>
          <w:sz w:val="28"/>
          <w:szCs w:val="28"/>
        </w:rPr>
        <w:t xml:space="preserve"> Утвердить Порядок сообщения лицами, замещающими муниципальные должности 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муниципальном образовании Дмитро-Титовский сельсовет Кытмановского района Алтайского края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14:paraId="1F000000">
      <w:pPr>
        <w:shd w:val="clear" w:color="auto" w:fill="FFFFFF"/>
        <w:ind w:firstLine="700" w:firstLineChars="2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 xml:space="preserve">2. </w:t>
      </w:r>
      <w:r>
        <w:rPr>
          <w:rFonts w:hint="default" w:ascii="Times New Roman" w:hAnsi="Times New Roman" w:cs="Times New Roman"/>
          <w:sz w:val="28"/>
          <w:szCs w:val="28"/>
        </w:rPr>
        <w:t>Признать утратившим силу решение Совета депутатов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Дмитро-Титовского сельсовета Кытмановского района Алтайского края </w:t>
      </w:r>
      <w:r>
        <w:rPr>
          <w:rFonts w:hint="default" w:ascii="Times New Roman" w:hAnsi="Times New Roman" w:cs="Times New Roman"/>
          <w:sz w:val="28"/>
          <w:szCs w:val="28"/>
        </w:rPr>
        <w:t xml:space="preserve"> от «</w:t>
      </w:r>
      <w:r>
        <w:rPr>
          <w:rFonts w:hint="default" w:cs="Times New Roman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sz w:val="28"/>
          <w:szCs w:val="28"/>
        </w:rPr>
        <w:t>»</w:t>
      </w:r>
      <w:r>
        <w:rPr>
          <w:rFonts w:hint="default" w:cs="Times New Roman"/>
          <w:sz w:val="28"/>
          <w:szCs w:val="28"/>
          <w:lang w:val="ru-RU"/>
        </w:rPr>
        <w:t xml:space="preserve"> июня </w:t>
      </w:r>
      <w:r>
        <w:rPr>
          <w:rFonts w:hint="default" w:ascii="Times New Roman" w:hAnsi="Times New Roman" w:cs="Times New Roman"/>
          <w:sz w:val="28"/>
          <w:szCs w:val="28"/>
        </w:rPr>
        <w:t>20</w:t>
      </w:r>
      <w:r>
        <w:rPr>
          <w:rFonts w:hint="default" w:cs="Times New Roman"/>
          <w:sz w:val="28"/>
          <w:szCs w:val="28"/>
          <w:lang w:val="ru-RU"/>
        </w:rPr>
        <w:t>21</w:t>
      </w:r>
      <w:r>
        <w:rPr>
          <w:rFonts w:hint="default" w:ascii="Times New Roman" w:hAnsi="Times New Roman" w:cs="Times New Roman"/>
          <w:sz w:val="28"/>
          <w:szCs w:val="28"/>
        </w:rPr>
        <w:t>г</w:t>
      </w:r>
      <w:r>
        <w:rPr>
          <w:rFonts w:hint="default" w:cs="Times New Roman"/>
          <w:sz w:val="28"/>
          <w:szCs w:val="28"/>
          <w:lang w:val="ru-RU"/>
        </w:rPr>
        <w:t xml:space="preserve"> №99 «</w:t>
      </w:r>
      <w:r>
        <w:rPr>
          <w:sz w:val="28"/>
        </w:rPr>
        <w:t>Об утверждении Порядка сообщения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лицами, замещающими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муниципальные 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должности в </w:t>
      </w:r>
      <w:bookmarkStart w:id="0" w:name="_Hlk75272598"/>
      <w:r>
        <w:rPr>
          <w:sz w:val="28"/>
        </w:rPr>
        <w:t>муниципальном образовании Дмитро-Титовский сельсовет Кытмановскогорайона Алтайского края</w:t>
      </w:r>
      <w:bookmarkEnd w:id="0"/>
      <w:r>
        <w:rPr>
          <w:sz w:val="28"/>
        </w:rPr>
        <w:t xml:space="preserve"> 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возникновении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личной заинтересованности при исполнении 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должностных обязанностей, которая приводит или может привести к конфликту интересов</w:t>
      </w:r>
      <w:r>
        <w:rPr>
          <w:rFonts w:hint="default"/>
          <w:sz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</w:t>
      </w:r>
    </w:p>
    <w:p w14:paraId="643ED401">
      <w:pPr>
        <w:widowControl w:val="0"/>
        <w:ind w:firstLine="737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3. Опубликовать настоящее решение в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«Сборнике муниципальных правовых актов Кытмановского района Алтайского края</w:t>
      </w:r>
      <w:r>
        <w:rPr>
          <w:rFonts w:hint="default"/>
          <w:sz w:val="28"/>
          <w:szCs w:val="28"/>
          <w:lang w:val="ru-RU"/>
        </w:rPr>
        <w:t>, на официальном сайте Администрации Дмитро-Титовского сельсовета Кытмановского района Алтайского края (дмитро-титово.рф.)</w:t>
      </w:r>
    </w:p>
    <w:p w14:paraId="21000000">
      <w:pPr>
        <w:widowControl w:val="0"/>
        <w:ind w:firstLine="73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4. Контроль за исполнением решения возложить на </w:t>
      </w:r>
      <w:r>
        <w:rPr>
          <w:rFonts w:hint="default" w:cs="Times New Roman"/>
          <w:sz w:val="28"/>
          <w:szCs w:val="28"/>
          <w:lang w:val="ru-RU"/>
        </w:rPr>
        <w:t>комиссию по местному самоуправлению</w:t>
      </w:r>
      <w:r>
        <w:rPr>
          <w:rFonts w:hint="default" w:ascii="Times New Roman" w:hAnsi="Times New Roman" w:cs="Times New Roman"/>
          <w:sz w:val="28"/>
          <w:szCs w:val="28"/>
        </w:rPr>
        <w:t xml:space="preserve">. </w:t>
      </w:r>
    </w:p>
    <w:p w14:paraId="22000000">
      <w:pPr>
        <w:widowControl w:val="0"/>
        <w:rPr>
          <w:rFonts w:hint="default" w:ascii="Times New Roman" w:hAnsi="Times New Roman" w:cs="Times New Roman"/>
          <w:sz w:val="28"/>
          <w:szCs w:val="28"/>
        </w:rPr>
      </w:pPr>
    </w:p>
    <w:p w14:paraId="1B9EF03B">
      <w:pPr>
        <w:widowControl w:val="0"/>
        <w:rPr>
          <w:rFonts w:hint="default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hint="default" w:cs="Times New Roman"/>
          <w:sz w:val="28"/>
          <w:szCs w:val="28"/>
          <w:lang w:val="ru-RU"/>
        </w:rPr>
        <w:t xml:space="preserve">Совета депутатов </w:t>
      </w:r>
    </w:p>
    <w:p w14:paraId="7F810B8F">
      <w:pPr>
        <w:widowContro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 xml:space="preserve">Дмитро-Титовского сельсовета 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           </w:t>
      </w:r>
      <w:r>
        <w:rPr>
          <w:rFonts w:hint="default" w:ascii="Times New Roman" w:hAnsi="Times New Roman" w:cs="Times New Roman"/>
          <w:sz w:val="28"/>
          <w:szCs w:val="28"/>
        </w:rPr>
        <w:t xml:space="preserve">  _________                      </w:t>
      </w:r>
      <w:r>
        <w:rPr>
          <w:rFonts w:hint="default" w:cs="Times New Roman"/>
          <w:sz w:val="28"/>
          <w:szCs w:val="28"/>
          <w:lang w:val="ru-RU"/>
        </w:rPr>
        <w:t>Л.В. Скорых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</w:t>
      </w:r>
    </w:p>
    <w:p w14:paraId="3A7E2D97">
      <w:pPr>
        <w:widowControl w:val="0"/>
        <w:rPr>
          <w:rFonts w:hint="default" w:ascii="Times New Roman" w:hAnsi="Times New Roman" w:cs="Times New Roman"/>
          <w:sz w:val="28"/>
          <w:szCs w:val="28"/>
        </w:rPr>
      </w:pPr>
    </w:p>
    <w:p w14:paraId="1511831C">
      <w:pPr>
        <w:widowContro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</w:t>
      </w:r>
    </w:p>
    <w:p w14:paraId="3F2905CC">
      <w:pPr>
        <w:widowControl w:val="0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 xml:space="preserve">И. О. </w:t>
      </w:r>
      <w:r>
        <w:rPr>
          <w:rFonts w:hint="default" w:ascii="Times New Roman" w:hAnsi="Times New Roman" w:cs="Times New Roman"/>
          <w:sz w:val="28"/>
          <w:szCs w:val="28"/>
        </w:rPr>
        <w:t>Глав</w:t>
      </w:r>
      <w:r>
        <w:rPr>
          <w:rFonts w:hint="default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  <w:r>
        <w:rPr>
          <w:rFonts w:hint="default" w:cs="Times New Roman"/>
          <w:sz w:val="28"/>
          <w:szCs w:val="28"/>
          <w:lang w:val="ru-RU"/>
        </w:rPr>
        <w:t>Дмитро-Титовского</w:t>
      </w:r>
    </w:p>
    <w:p w14:paraId="610A42B5">
      <w:pPr>
        <w:widowControl w:val="0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 xml:space="preserve"> сельсовета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  <w:r>
        <w:rPr>
          <w:rFonts w:hint="default" w:cs="Times New Roman"/>
          <w:sz w:val="28"/>
          <w:szCs w:val="28"/>
          <w:lang w:val="ru-RU"/>
        </w:rPr>
        <w:t xml:space="preserve">                                                __________                   А.Т. Воробьев </w:t>
      </w:r>
    </w:p>
    <w:p w14:paraId="1BADDC3D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032FB56C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99BFB39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4D285543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4875DC59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ECF8A11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142E0584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0C717D3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A77C996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094A64D4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1E02E9D5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405CBFCF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4C2C2ABA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EBFE7E2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F4D6902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4FE51EF3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37A9E966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852971F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27F8560D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20781F3A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4BBC7D5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D8F8680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2F222FAF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54181557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DE6A7F2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3C145052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47266CE8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09784A31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7784AF1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2BA186DF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DAA95AA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7BAF74B1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16D312E6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3777A504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2A23B245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07D0AE16">
      <w:pPr>
        <w:widowControl w:val="0"/>
        <w:rPr>
          <w:rFonts w:hint="default" w:cs="Times New Roman"/>
          <w:sz w:val="28"/>
          <w:szCs w:val="28"/>
          <w:lang w:val="ru-RU"/>
        </w:rPr>
      </w:pPr>
    </w:p>
    <w:p w14:paraId="6A639FB8">
      <w:pPr>
        <w:widowControl w:val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A000000">
      <w:pPr>
        <w:widowControl w:val="0"/>
        <w:spacing w:line="240" w:lineRule="exact"/>
        <w:ind w:left="5664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Приложение </w:t>
      </w:r>
    </w:p>
    <w:p w14:paraId="17958C27">
      <w:pPr>
        <w:widowControl w:val="0"/>
        <w:spacing w:line="240" w:lineRule="exact"/>
        <w:ind w:left="5664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 решению _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Совета депутатов </w:t>
      </w:r>
    </w:p>
    <w:p w14:paraId="2B000000">
      <w:pPr>
        <w:widowControl w:val="0"/>
        <w:spacing w:line="240" w:lineRule="exact"/>
        <w:ind w:left="5664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Дмитро-Титовского сельсовета </w:t>
      </w:r>
      <w:r>
        <w:rPr>
          <w:rFonts w:hint="default" w:ascii="Times New Roman" w:hAnsi="Times New Roman" w:cs="Times New Roman"/>
          <w:sz w:val="28"/>
          <w:szCs w:val="28"/>
        </w:rPr>
        <w:t>_______________</w:t>
      </w:r>
    </w:p>
    <w:p w14:paraId="2E000000">
      <w:pPr>
        <w:widowControl w:val="0"/>
        <w:ind w:left="5664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z w:val="28"/>
          <w:szCs w:val="28"/>
        </w:rPr>
        <w:t>т</w:t>
      </w:r>
      <w:r>
        <w:rPr>
          <w:rFonts w:hint="default" w:cs="Times New Roman"/>
          <w:sz w:val="28"/>
          <w:szCs w:val="28"/>
          <w:lang w:val="ru-RU"/>
        </w:rPr>
        <w:t xml:space="preserve"> 04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.0</w:t>
      </w:r>
      <w:r>
        <w:rPr>
          <w:rFonts w:hint="default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.2026</w:t>
      </w:r>
      <w:r>
        <w:rPr>
          <w:rFonts w:hint="default" w:ascii="Times New Roman" w:hAnsi="Times New Roman" w:cs="Times New Roman"/>
          <w:sz w:val="28"/>
          <w:szCs w:val="28"/>
        </w:rPr>
        <w:t xml:space="preserve">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</w:p>
    <w:p w14:paraId="2F000000">
      <w:pPr>
        <w:widowControl w:val="0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30000000">
      <w:pPr>
        <w:widowControl w:val="0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31000000">
      <w:pPr>
        <w:widowControl w:val="0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32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ПОРЯДОК</w:t>
      </w:r>
    </w:p>
    <w:p w14:paraId="35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сообщения лицами, замещающими муниципальные должности 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муниципальном образовании Дмитро-Титовский сельсовет Кытмановского района Алтайского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14:paraId="36000000">
      <w:pPr>
        <w:pStyle w:val="30"/>
        <w:widowControl w:val="0"/>
        <w:tabs>
          <w:tab w:val="left" w:pos="1005"/>
        </w:tabs>
        <w:ind w:firstLine="705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39000000">
      <w:pPr>
        <w:widowControl w:val="0"/>
        <w:numPr>
          <w:ilvl w:val="0"/>
          <w:numId w:val="1"/>
        </w:numPr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муниципальном образовании Дмитро-Титовский сельсовет Кытмановского района Алтайского края</w:t>
      </w:r>
      <w:r>
        <w:rPr>
          <w:rFonts w:hint="default" w:ascii="Times New Roman" w:hAnsi="Times New Roman" w:cs="Times New Roman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26942CF5">
      <w:pPr>
        <w:widowControl w:val="0"/>
        <w:numPr>
          <w:numId w:val="0"/>
        </w:numPr>
        <w:ind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A000000">
      <w:pPr>
        <w:pStyle w:val="31"/>
        <w:widowControl/>
        <w:numPr>
          <w:ilvl w:val="0"/>
          <w:numId w:val="1"/>
        </w:numPr>
        <w:ind w:left="0" w:leftChars="0" w:firstLine="709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r>
        <w:rPr>
          <w:rStyle w:val="10"/>
          <w:rFonts w:hint="default" w:ascii="Times New Roman" w:hAnsi="Times New Roman" w:cs="Times New Roman"/>
          <w:color w:val="000000"/>
          <w:sz w:val="28"/>
          <w:szCs w:val="28"/>
          <w:u w:val="none"/>
        </w:rPr>
        <w:fldChar w:fldCharType="begin"/>
      </w:r>
      <w:r>
        <w:rPr>
          <w:rStyle w:val="10"/>
          <w:rFonts w:hint="default" w:ascii="Times New Roman" w:hAnsi="Times New Roman" w:cs="Times New Roman"/>
          <w:color w:val="000000"/>
          <w:sz w:val="28"/>
          <w:szCs w:val="28"/>
          <w:u w:val="none"/>
        </w:rPr>
        <w:instrText xml:space="preserve">HYPERLINK "consultantplus://offline/ref=E57E9D3070906742A1950B8B971A8DE2E5EC56B653EB61C8A73225696Fc00AD"</w:instrText>
      </w:r>
      <w:r>
        <w:rPr>
          <w:rStyle w:val="10"/>
          <w:rFonts w:hint="default" w:ascii="Times New Roman" w:hAnsi="Times New Roman" w:cs="Times New Roman"/>
          <w:color w:val="000000"/>
          <w:sz w:val="28"/>
          <w:szCs w:val="28"/>
          <w:u w:val="none"/>
        </w:rPr>
        <w:fldChar w:fldCharType="separate"/>
      </w:r>
      <w:r>
        <w:rPr>
          <w:rStyle w:val="10"/>
          <w:rFonts w:hint="default" w:ascii="Times New Roman" w:hAnsi="Times New Roman" w:cs="Times New Roman"/>
          <w:color w:val="000000"/>
          <w:sz w:val="28"/>
          <w:szCs w:val="28"/>
          <w:u w:val="none"/>
        </w:rPr>
        <w:t>законом</w:t>
      </w:r>
      <w:r>
        <w:rPr>
          <w:rStyle w:val="10"/>
          <w:rFonts w:hint="default" w:ascii="Times New Roman" w:hAnsi="Times New Roman" w:cs="Times New Roman"/>
          <w:color w:val="000000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14:paraId="3E7CE716">
      <w:pPr>
        <w:pStyle w:val="31"/>
        <w:widowControl/>
        <w:numPr>
          <w:numId w:val="0"/>
        </w:numPr>
        <w:ind w:left="709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B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14:paraId="3C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1) глава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sz w:val="28"/>
          <w:szCs w:val="28"/>
        </w:rPr>
        <w:t>;</w:t>
      </w:r>
    </w:p>
    <w:p w14:paraId="3F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2) председатель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совета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sz w:val="28"/>
          <w:szCs w:val="28"/>
        </w:rPr>
        <w:t xml:space="preserve">;            </w:t>
      </w:r>
    </w:p>
    <w:p w14:paraId="41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3) депутат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совета депутатов Дмитро-Титовского сельсовета Кытмановского района Алтайского края</w:t>
      </w:r>
    </w:p>
    <w:p w14:paraId="73CA644A">
      <w:pPr>
        <w:pStyle w:val="31"/>
        <w:widowControl/>
        <w:ind w:firstLine="709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44000000">
      <w:pPr>
        <w:pStyle w:val="31"/>
        <w:widowControl/>
        <w:numPr>
          <w:ilvl w:val="0"/>
          <w:numId w:val="1"/>
        </w:numPr>
        <w:ind w:left="0" w:leftChars="0" w:firstLine="709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14:paraId="41A23AE0">
      <w:pPr>
        <w:pStyle w:val="31"/>
        <w:widowControl/>
        <w:numPr>
          <w:numId w:val="0"/>
        </w:numPr>
        <w:ind w:left="709"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5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14:paraId="46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48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trike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Уведомление направляется в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Совет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4B000000">
      <w:pPr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7. Регистрация уведомления осуществляется в день поступления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секретарем Совета депутатов Дмитро-Титовского сельсовета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14:paraId="4C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14:paraId="4F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8.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комиссия по местному самоуправлению </w:t>
      </w:r>
      <w:r>
        <w:rPr>
          <w:rFonts w:hint="default" w:ascii="Times New Roman" w:hAnsi="Times New Roman" w:cs="Times New Roman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14:paraId="53000000">
      <w:pPr>
        <w:pStyle w:val="31"/>
        <w:widowControl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9. В ходе предварительного рассмотрения уведомления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комиссия по местному самоуправлению </w:t>
      </w:r>
      <w:r>
        <w:rPr>
          <w:rFonts w:hint="default" w:ascii="Times New Roman" w:hAnsi="Times New Roman" w:cs="Times New Roman"/>
          <w:sz w:val="28"/>
          <w:szCs w:val="28"/>
        </w:rPr>
        <w:t>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14:paraId="55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Совет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7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Совет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8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  <w:vertAlign w:val="superscript"/>
        </w:rPr>
      </w:pPr>
      <w:r>
        <w:rPr>
          <w:rFonts w:hint="default"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14:paraId="5B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11.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Совет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Совет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E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0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12. По результатам рассмотрения уведомления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Совет депутатов Дмитро-Титовского сельсовета Кытмановского района Алтайского края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61000000">
      <w:pPr>
        <w:pStyle w:val="30"/>
        <w:widowControl w:val="0"/>
        <w:tabs>
          <w:tab w:val="left" w:pos="1005"/>
        </w:tabs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14:paraId="62000000">
      <w:pPr>
        <w:pStyle w:val="30"/>
        <w:widowControl w:val="0"/>
        <w:tabs>
          <w:tab w:val="left" w:pos="1005"/>
        </w:tabs>
        <w:ind w:firstLine="70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14:paraId="63000000">
      <w:pPr>
        <w:pStyle w:val="30"/>
        <w:widowControl w:val="0"/>
        <w:tabs>
          <w:tab w:val="left" w:pos="1005"/>
        </w:tabs>
        <w:ind w:firstLine="70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14:paraId="64000000">
      <w:pPr>
        <w:widowControl w:val="0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14:paraId="65000000">
      <w:pPr>
        <w:pStyle w:val="30"/>
        <w:widowControl w:val="0"/>
        <w:tabs>
          <w:tab w:val="left" w:pos="1005"/>
        </w:tabs>
        <w:ind w:firstLine="705"/>
        <w:jc w:val="both"/>
        <w:rPr>
          <w:rFonts w:hint="default" w:ascii="Times New Roman" w:hAnsi="Times New Roman" w:cs="Times New Roman"/>
          <w:strike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14:paraId="68000000">
      <w:pPr>
        <w:pStyle w:val="31"/>
        <w:widowControl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13.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комиссия по местному сауправлению </w:t>
      </w:r>
      <w:r>
        <w:rPr>
          <w:rFonts w:hint="default" w:ascii="Times New Roman" w:hAnsi="Times New Roman" w:cs="Times New Roman"/>
          <w:sz w:val="28"/>
          <w:szCs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14:paraId="69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A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B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D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E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F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0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1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2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3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4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5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6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7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8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9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A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B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C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D000000">
      <w:pPr>
        <w:pStyle w:val="31"/>
        <w:widowControl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CDFD9FA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3A81A6CB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587E98D7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52F9AACB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1D7372CE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196A1D01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7E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2893695</wp:posOffset>
                </wp:positionH>
                <wp:positionV relativeFrom="page">
                  <wp:posOffset>817880</wp:posOffset>
                </wp:positionV>
                <wp:extent cx="2969895" cy="2085975"/>
                <wp:effectExtent l="0" t="0" r="1905" b="9525"/>
                <wp:wrapSquare wrapText="bothSides"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9895" cy="208597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Приложение 1</w:t>
                            </w:r>
                          </w:p>
                          <w:p w14:paraId="80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  <w:p w14:paraId="81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к Порядку сообщения лицами,                </w:t>
                            </w:r>
                          </w:p>
                          <w:p w14:paraId="82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замещающими муниципальные </w:t>
                            </w:r>
                          </w:p>
                          <w:p w14:paraId="85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должности в</w:t>
                            </w:r>
                            <w:r>
                              <w:rPr>
                                <w:rFonts w:hint="default"/>
                                <w:sz w:val="28"/>
                                <w:lang w:val="ru-RU"/>
                              </w:rPr>
                              <w:t xml:space="preserve"> муниципальном образовании Дмитро-титовский сельсовет Кытмановсго района Алтайского края</w:t>
                            </w:r>
                            <w:r>
                              <w:rPr>
                                <w:sz w:val="28"/>
                              </w:rPr>
                              <w:t xml:space="preserve">_,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          </w:r>
                          </w:p>
                          <w:p w14:paraId="86000000">
                            <w:pPr>
                              <w:widowControl/>
                              <w:spacing w:line="240" w:lineRule="exact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" o:spid="_x0000_s1026" o:spt="100" style="position:absolute;left:0pt;margin-left:227.85pt;margin-top:64.4pt;height:164.25pt;width:233.85pt;mso-position-horizontal-relative:margin;mso-position-vertical-relative:page;mso-wrap-distance-bottom:3.6pt;mso-wrap-distance-left:9pt;mso-wrap-distance-right:9pt;mso-wrap-distance-top:3.6pt;z-index:251659264;mso-width-relative:page;mso-height-relative:page;" fillcolor="#FFFFFF" filled="t" stroked="f" coordsize="21600,21600" o:gfxdata="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" path="m0,0l0,21600,21600,21600,21600,0xe">
                <v:path textboxrect="0,0,21600,2160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F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Приложение 1</w:t>
                      </w:r>
                    </w:p>
                    <w:p w14:paraId="80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                                                            </w:t>
                      </w:r>
                    </w:p>
                    <w:p w14:paraId="81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к Порядку сообщения лицами,                </w:t>
                      </w:r>
                    </w:p>
                    <w:p w14:paraId="82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замещающими муниципальные </w:t>
                      </w:r>
                    </w:p>
                    <w:p w14:paraId="85000000">
                      <w:pPr>
                        <w:widowControl/>
                        <w:spacing w:line="240" w:lineRule="exact"/>
                        <w:jc w:val="both"/>
                        <w:rPr>
                          <w:b/>
                          <w:sz w:val="28"/>
                        </w:rPr>
                      </w:pPr>
                      <w:r>
                        <w:rPr>
                          <w:sz w:val="28"/>
                        </w:rPr>
                        <w:t>должности в</w:t>
                      </w:r>
                      <w:r>
                        <w:rPr>
                          <w:rFonts w:hint="default"/>
                          <w:sz w:val="28"/>
                          <w:lang w:val="ru-RU"/>
                        </w:rPr>
                        <w:t xml:space="preserve"> муниципальном образовании Дмитро-титовский сельсовет Кытмановсго района Алтайского края</w:t>
                      </w:r>
                      <w:r>
                        <w:rPr>
                          <w:sz w:val="28"/>
                        </w:rPr>
                        <w:t xml:space="preserve">_,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    </w:r>
                    </w:p>
                    <w:p w14:paraId="86000000">
                      <w:pPr>
                        <w:widowControl/>
                        <w:spacing w:line="240" w:lineRule="exac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87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8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9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A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B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C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D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E000000">
      <w:pPr>
        <w:widowControl w:val="0"/>
        <w:spacing w:line="240" w:lineRule="exact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8F000000">
      <w:pPr>
        <w:widowControl w:val="0"/>
        <w:spacing w:line="240" w:lineRule="exact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90000000">
      <w:pPr>
        <w:pStyle w:val="31"/>
        <w:widowControl/>
        <w:ind w:firstLine="396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91000000">
      <w:pPr>
        <w:pStyle w:val="31"/>
        <w:widowControl/>
        <w:ind w:firstLine="396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92000000">
      <w:pPr>
        <w:pStyle w:val="31"/>
        <w:widowControl/>
        <w:ind w:firstLine="396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93000000">
      <w:pPr>
        <w:pStyle w:val="31"/>
        <w:widowControl/>
        <w:ind w:firstLine="396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96000000">
      <w:pPr>
        <w:pStyle w:val="31"/>
        <w:widowControl/>
        <w:ind w:firstLine="3969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Совет депутатов Дмитро-Титовского сельсовета</w:t>
      </w:r>
    </w:p>
    <w:p w14:paraId="97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от ___________________________</w:t>
      </w:r>
    </w:p>
    <w:p w14:paraId="98000000">
      <w:pPr>
        <w:widowControl w:val="0"/>
        <w:ind w:left="396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Ф.И.О. лица, направившего уведомление,                                                  замещаемая должность</w:t>
      </w:r>
      <w:r>
        <w:rPr>
          <w:rFonts w:hint="default" w:ascii="Times New Roman" w:hAnsi="Times New Roman" w:cs="Times New Roman"/>
          <w:sz w:val="28"/>
          <w:szCs w:val="28"/>
        </w:rPr>
        <w:t>)</w:t>
      </w:r>
    </w:p>
    <w:p w14:paraId="9A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bookmarkStart w:id="1" w:name="P120"/>
      <w:bookmarkEnd w:id="1"/>
    </w:p>
    <w:p w14:paraId="9B000000">
      <w:pPr>
        <w:widowControl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УВЕДОМЛЕНИЕ </w:t>
      </w:r>
    </w:p>
    <w:p w14:paraId="9C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14:paraId="9D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</w:t>
      </w:r>
    </w:p>
    <w:p w14:paraId="9E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 конфликту интересов</w:t>
      </w:r>
    </w:p>
    <w:p w14:paraId="9F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A0000000">
      <w:pPr>
        <w:widowControl w:val="0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</w:t>
      </w:r>
    </w:p>
    <w:p w14:paraId="A1000000">
      <w:pPr>
        <w:widowControl w:val="0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14:paraId="A2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A3000000">
      <w:pPr>
        <w:widowControl w:val="0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14:paraId="A4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A5000000">
      <w:pPr>
        <w:widowControl w:val="0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14:paraId="A6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A8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14:paraId="A9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«____» _____________ 20___ г.</w:t>
      </w:r>
    </w:p>
    <w:p w14:paraId="AA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________________/_______________________________________</w:t>
      </w:r>
    </w:p>
    <w:p w14:paraId="AB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(</w:t>
      </w:r>
      <w:r>
        <w:rPr>
          <w:rFonts w:hint="default" w:ascii="Times New Roman" w:hAnsi="Times New Roman" w:cs="Times New Roman"/>
          <w:sz w:val="28"/>
          <w:szCs w:val="28"/>
        </w:rPr>
        <w:t>подпись)                                (Ф.И.О. лица, направившего уведомление)</w:t>
      </w:r>
    </w:p>
    <w:p w14:paraId="AC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AE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Регистрационный номер в журнале регистрации ____________________</w:t>
      </w:r>
    </w:p>
    <w:p w14:paraId="AF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Дата регистрации уведомления  «____» _____________ 20___ г.</w:t>
      </w:r>
    </w:p>
    <w:p w14:paraId="B0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B1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Уполномоченное лицо,</w:t>
      </w:r>
    </w:p>
    <w:p w14:paraId="B2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14:paraId="B3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</w:rPr>
        <w:t>(подпись)          (Ф.И.О.)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</w:t>
      </w:r>
    </w:p>
    <w:p w14:paraId="B4000000">
      <w:pPr>
        <w:widowControl w:val="0"/>
        <w:outlineLvl w:val="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2966720</wp:posOffset>
                </wp:positionH>
                <wp:positionV relativeFrom="paragraph">
                  <wp:posOffset>172085</wp:posOffset>
                </wp:positionV>
                <wp:extent cx="2969895" cy="2041525"/>
                <wp:effectExtent l="0" t="0" r="1905" b="15875"/>
                <wp:wrapSquare wrapText="bothSides"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9895" cy="204152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B5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Приложение 2</w:t>
                            </w:r>
                          </w:p>
                          <w:p w14:paraId="B6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  <w:p w14:paraId="B7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к Порядку сообщения лицами,</w:t>
                            </w:r>
                          </w:p>
                          <w:p w14:paraId="B8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замещающими муниципальные </w:t>
                            </w:r>
                          </w:p>
                          <w:p w14:paraId="BB000000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должности в</w:t>
                            </w:r>
                            <w:r>
                              <w:rPr>
                                <w:rFonts w:hint="default"/>
                                <w:sz w:val="28"/>
                                <w:lang w:val="ru-RU"/>
                              </w:rPr>
                              <w:t xml:space="preserve"> муниципальном образовании Дмитро-Титовский сельсовет Кытмановского района Алтайского края,</w:t>
                            </w:r>
                            <w:r>
                              <w:rPr>
                                <w:sz w:val="28"/>
                              </w:rPr>
                      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          </w:r>
                          </w:p>
                          <w:p w14:paraId="BC000000">
                            <w:pPr>
                              <w:widowControl/>
                              <w:spacing w:line="240" w:lineRule="exact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2" o:spid="_x0000_s1026" o:spt="100" style="position:absolute;left:0pt;margin-left:233.6pt;margin-top:13.55pt;height:160.75pt;width:233.85pt;mso-wrap-distance-bottom:3.6pt;mso-wrap-distance-left:9pt;mso-wrap-distance-right:9pt;mso-wrap-distance-top:3.6pt;z-index:251659264;mso-width-relative:page;mso-height-relative:page;" fillcolor="#FFFFFF" filled="t" stroked="f" coordsize="21600,21600" o:gfxdata="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" path="m0,0l0,21600,21600,21600,21600,0xe">
                <v:path textboxrect="0,0,21600,21600"/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B5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Приложение 2</w:t>
                      </w:r>
                    </w:p>
                    <w:p w14:paraId="B6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                                                            </w:t>
                      </w:r>
                    </w:p>
                    <w:p w14:paraId="B7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к Порядку сообщения лицами,</w:t>
                      </w:r>
                    </w:p>
                    <w:p w14:paraId="B8000000">
                      <w:pPr>
                        <w:widowControl/>
                        <w:spacing w:line="240" w:lineRule="exact"/>
                        <w:jc w:val="both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замещающими муниципальные </w:t>
                      </w:r>
                    </w:p>
                    <w:p w14:paraId="BB000000">
                      <w:pPr>
                        <w:widowControl/>
                        <w:spacing w:line="240" w:lineRule="exact"/>
                        <w:jc w:val="both"/>
                        <w:rPr>
                          <w:b/>
                          <w:sz w:val="28"/>
                        </w:rPr>
                      </w:pPr>
                      <w:r>
                        <w:rPr>
                          <w:sz w:val="28"/>
                        </w:rPr>
                        <w:t>должности в</w:t>
                      </w:r>
                      <w:r>
                        <w:rPr>
                          <w:rFonts w:hint="default"/>
                          <w:sz w:val="28"/>
                          <w:lang w:val="ru-RU"/>
                        </w:rPr>
                        <w:t xml:space="preserve"> муниципальном образовании Дмитро-Титовский сельсовет Кытмановского района Алтайского края,</w:t>
                      </w:r>
                      <w:r>
                        <w:rPr>
                          <w:sz w:val="28"/>
                        </w:rPr>
                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          </w:r>
                    </w:p>
                    <w:p w14:paraId="BC000000">
                      <w:pPr>
                        <w:widowControl/>
                        <w:spacing w:line="240" w:lineRule="exac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</w:t>
      </w:r>
    </w:p>
    <w:p w14:paraId="BD000000">
      <w:pPr>
        <w:widowControl w:val="0"/>
        <w:outlineLvl w:val="1"/>
        <w:rPr>
          <w:rFonts w:hint="default" w:ascii="Times New Roman" w:hAnsi="Times New Roman" w:cs="Times New Roman"/>
          <w:sz w:val="28"/>
          <w:szCs w:val="28"/>
        </w:rPr>
      </w:pPr>
    </w:p>
    <w:p w14:paraId="BE000000">
      <w:pPr>
        <w:widowControl w:val="0"/>
        <w:jc w:val="center"/>
        <w:outlineLvl w:val="1"/>
        <w:rPr>
          <w:rFonts w:hint="default" w:ascii="Times New Roman" w:hAnsi="Times New Roman" w:cs="Times New Roman"/>
          <w:sz w:val="28"/>
          <w:szCs w:val="28"/>
        </w:rPr>
      </w:pPr>
    </w:p>
    <w:p w14:paraId="BF000000">
      <w:pPr>
        <w:widowControl w:val="0"/>
        <w:jc w:val="center"/>
        <w:outlineLvl w:val="1"/>
        <w:rPr>
          <w:rFonts w:hint="default" w:ascii="Times New Roman" w:hAnsi="Times New Roman" w:cs="Times New Roman"/>
          <w:sz w:val="28"/>
          <w:szCs w:val="28"/>
        </w:rPr>
      </w:pPr>
    </w:p>
    <w:p w14:paraId="C0000000">
      <w:pPr>
        <w:widowControl w:val="0"/>
        <w:jc w:val="center"/>
        <w:outlineLvl w:val="1"/>
        <w:rPr>
          <w:rFonts w:hint="default" w:ascii="Times New Roman" w:hAnsi="Times New Roman" w:cs="Times New Roman"/>
          <w:sz w:val="28"/>
          <w:szCs w:val="28"/>
        </w:rPr>
      </w:pPr>
    </w:p>
    <w:p w14:paraId="C1000000">
      <w:pPr>
        <w:widowControl w:val="0"/>
        <w:jc w:val="center"/>
        <w:outlineLvl w:val="1"/>
        <w:rPr>
          <w:rFonts w:hint="default" w:ascii="Times New Roman" w:hAnsi="Times New Roman" w:cs="Times New Roman"/>
          <w:sz w:val="28"/>
          <w:szCs w:val="28"/>
        </w:rPr>
      </w:pPr>
    </w:p>
    <w:p w14:paraId="C2000000">
      <w:pPr>
        <w:widowControl w:val="0"/>
        <w:jc w:val="center"/>
        <w:outlineLvl w:val="1"/>
        <w:rPr>
          <w:rFonts w:hint="default" w:ascii="Times New Roman" w:hAnsi="Times New Roman" w:cs="Times New Roman"/>
          <w:sz w:val="28"/>
          <w:szCs w:val="28"/>
        </w:rPr>
      </w:pPr>
    </w:p>
    <w:p w14:paraId="C3000000">
      <w:pPr>
        <w:widowControl w:val="0"/>
        <w:jc w:val="center"/>
        <w:outlineLvl w:val="1"/>
        <w:rPr>
          <w:rFonts w:hint="default" w:ascii="Times New Roman" w:hAnsi="Times New Roman" w:cs="Times New Roman"/>
          <w:b/>
          <w:sz w:val="28"/>
          <w:szCs w:val="28"/>
        </w:rPr>
      </w:pPr>
    </w:p>
    <w:p w14:paraId="C4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5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6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7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8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9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A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CB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ЖУРНАЛ</w:t>
      </w:r>
    </w:p>
    <w:p w14:paraId="CC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регистрации уведомлений о возникновении личной</w:t>
      </w:r>
    </w:p>
    <w:p w14:paraId="CD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заинтересованности при исполнении должностных обязанностей,</w:t>
      </w:r>
    </w:p>
    <w:p w14:paraId="CE000000">
      <w:pPr>
        <w:widowControl w:val="0"/>
        <w:spacing w:line="240" w:lineRule="exact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которая приводит или может привести к конфликту интересов</w:t>
      </w:r>
    </w:p>
    <w:p w14:paraId="CF000000">
      <w:pPr>
        <w:widowControl w:val="0"/>
        <w:jc w:val="both"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4"/>
        <w:gridCol w:w="1338"/>
        <w:gridCol w:w="1418"/>
        <w:gridCol w:w="1701"/>
        <w:gridCol w:w="1984"/>
        <w:gridCol w:w="1843"/>
      </w:tblGrid>
      <w:tr w14:paraId="3CE4EC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0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1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2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3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4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5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14:paraId="537D53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6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7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8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9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A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B000000">
            <w:pPr>
              <w:widowControl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6</w:t>
            </w:r>
          </w:p>
        </w:tc>
      </w:tr>
      <w:tr w14:paraId="75BF0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C000000">
            <w:pPr>
              <w:widowControl w:val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D000000">
            <w:pPr>
              <w:widowControl w:val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E000000">
            <w:pPr>
              <w:widowControl w:val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DF000000">
            <w:pPr>
              <w:widowControl w:val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E0000000">
            <w:pPr>
              <w:widowControl w:val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E1000000">
            <w:pPr>
              <w:widowControl w:val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</w:tbl>
    <w:p w14:paraId="E2000000">
      <w:pPr>
        <w:pStyle w:val="31"/>
        <w:rPr>
          <w:rFonts w:hint="default" w:ascii="Times New Roman" w:hAnsi="Times New Roman" w:cs="Times New Roman"/>
          <w:sz w:val="28"/>
          <w:szCs w:val="28"/>
        </w:rPr>
      </w:pPr>
    </w:p>
    <w:p w14:paraId="E3000000">
      <w:pPr>
        <w:pStyle w:val="31"/>
        <w:rPr>
          <w:rFonts w:hint="default" w:ascii="Times New Roman" w:hAnsi="Times New Roman" w:cs="Times New Roman"/>
          <w:sz w:val="28"/>
          <w:szCs w:val="28"/>
        </w:rPr>
      </w:pPr>
    </w:p>
    <w:sectPr>
      <w:headerReference r:id="rId6" w:type="first"/>
      <w:headerReference r:id="rId5" w:type="default"/>
      <w:pgSz w:w="11906" w:h="16838"/>
      <w:pgMar w:top="1134" w:right="851" w:bottom="567" w:left="1701" w:header="709" w:footer="709" w:gutter="0"/>
      <w:cols w:space="720" w:num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T Astra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000000">
    <w:pPr>
      <w:pStyle w:val="13"/>
      <w:widowControl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5000000">
    <w:pPr>
      <w:pStyle w:val="13"/>
      <w:widowControl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000000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BCC1BC"/>
    <w:multiLevelType w:val="singleLevel"/>
    <w:tmpl w:val="DCBCC1B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0A0F07F8"/>
    <w:rsid w:val="11E960B5"/>
    <w:rsid w:val="16D03928"/>
    <w:rsid w:val="1C783854"/>
    <w:rsid w:val="22607C25"/>
    <w:rsid w:val="242D23BA"/>
    <w:rsid w:val="26527EB6"/>
    <w:rsid w:val="358636D8"/>
    <w:rsid w:val="3B545E5B"/>
    <w:rsid w:val="3E0F646A"/>
    <w:rsid w:val="421B164C"/>
    <w:rsid w:val="4391165C"/>
    <w:rsid w:val="5DCC7F73"/>
    <w:rsid w:val="5F6D531F"/>
    <w:rsid w:val="60653D8A"/>
    <w:rsid w:val="627C2446"/>
    <w:rsid w:val="652A6D66"/>
    <w:rsid w:val="7064403B"/>
    <w:rsid w:val="752F37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qFormat="1" w:unhideWhenUsed="0" w:uiPriority="39" w:semiHidden="0" w:name="toc 4"/>
    <w:lsdException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4"/>
    </w:rPr>
  </w:style>
  <w:style w:type="paragraph" w:styleId="2">
    <w:name w:val="heading 1"/>
    <w:basedOn w:val="1"/>
    <w:next w:val="1"/>
    <w:qFormat/>
    <w:uiPriority w:val="9"/>
    <w:pPr>
      <w:keepNext/>
      <w:widowControl/>
      <w:ind w:left="284" w:right="-1186"/>
      <w:outlineLvl w:val="0"/>
    </w:pPr>
  </w:style>
  <w:style w:type="paragraph" w:styleId="3">
    <w:name w:val="heading 2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1"/>
    </w:pPr>
    <w:rPr>
      <w:rFonts w:ascii="XO Thames" w:hAnsi="XO Thames"/>
      <w:b/>
      <w:color w:val="000000"/>
      <w:spacing w:val="0"/>
      <w:sz w:val="28"/>
    </w:rPr>
  </w:style>
  <w:style w:type="paragraph" w:styleId="4">
    <w:name w:val="heading 3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2"/>
    </w:pPr>
    <w:rPr>
      <w:rFonts w:ascii="XO Thames" w:hAnsi="XO Thames"/>
      <w:b/>
      <w:color w:val="000000"/>
      <w:spacing w:val="0"/>
      <w:sz w:val="26"/>
    </w:rPr>
  </w:style>
  <w:style w:type="paragraph" w:styleId="5">
    <w:name w:val="heading 4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3"/>
    </w:pPr>
    <w:rPr>
      <w:rFonts w:ascii="XO Thames" w:hAnsi="XO Thames"/>
      <w:b/>
      <w:color w:val="000000"/>
      <w:spacing w:val="0"/>
      <w:sz w:val="24"/>
    </w:rPr>
  </w:style>
  <w:style w:type="paragraph" w:styleId="6">
    <w:name w:val="heading 5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4"/>
    </w:pPr>
    <w:rPr>
      <w:rFonts w:ascii="XO Thames" w:hAnsi="XO Thames"/>
      <w:b/>
      <w:color w:val="000000"/>
      <w:spacing w:val="0"/>
      <w:sz w:val="22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footnote reference"/>
    <w:qFormat/>
    <w:uiPriority w:val="0"/>
    <w:rPr>
      <w:vertAlign w:val="superscript"/>
    </w:rPr>
  </w:style>
  <w:style w:type="character" w:styleId="10">
    <w:name w:val="Hyperlink"/>
    <w:qFormat/>
    <w:uiPriority w:val="0"/>
    <w:rPr>
      <w:color w:val="0000FF"/>
      <w:u w:val="single"/>
    </w:rPr>
  </w:style>
  <w:style w:type="paragraph" w:styleId="11">
    <w:name w:val="Balloon Text"/>
    <w:basedOn w:val="1"/>
    <w:uiPriority w:val="0"/>
    <w:rPr>
      <w:rFonts w:ascii="Tahoma" w:hAnsi="Tahoma"/>
      <w:sz w:val="16"/>
    </w:rPr>
  </w:style>
  <w:style w:type="paragraph" w:styleId="12">
    <w:name w:val="toc 8"/>
    <w:next w:val="1"/>
    <w:qFormat/>
    <w:uiPriority w:val="39"/>
    <w:pPr>
      <w:widowControl/>
      <w:spacing w:before="0" w:after="0" w:line="240" w:lineRule="auto"/>
      <w:ind w:left="1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3">
    <w:name w:val="header"/>
    <w:basedOn w:val="1"/>
    <w:qFormat/>
    <w:uiPriority w:val="0"/>
    <w:pPr>
      <w:widowControl/>
      <w:tabs>
        <w:tab w:val="center" w:pos="4677"/>
        <w:tab w:val="right" w:pos="9355"/>
      </w:tabs>
    </w:pPr>
  </w:style>
  <w:style w:type="paragraph" w:styleId="14">
    <w:name w:val="toc 9"/>
    <w:next w:val="1"/>
    <w:qFormat/>
    <w:uiPriority w:val="39"/>
    <w:pPr>
      <w:widowControl/>
      <w:spacing w:before="0" w:after="0" w:line="240" w:lineRule="auto"/>
      <w:ind w:left="1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5">
    <w:name w:val="toc 7"/>
    <w:next w:val="1"/>
    <w:qFormat/>
    <w:uiPriority w:val="39"/>
    <w:pPr>
      <w:widowControl/>
      <w:spacing w:before="0" w:after="0" w:line="240" w:lineRule="auto"/>
      <w:ind w:left="1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6">
    <w:name w:val="toc 1"/>
    <w:next w:val="1"/>
    <w:qFormat/>
    <w:uiPriority w:val="39"/>
    <w:pPr>
      <w:widowControl/>
      <w:spacing w:before="0" w:after="0" w:line="240" w:lineRule="auto"/>
      <w:ind w:left="0" w:right="0" w:firstLine="0"/>
      <w:jc w:val="left"/>
    </w:pPr>
    <w:rPr>
      <w:rFonts w:ascii="XO Thames" w:hAnsi="XO Thames"/>
      <w:b/>
      <w:color w:val="000000"/>
      <w:spacing w:val="0"/>
      <w:sz w:val="28"/>
    </w:rPr>
  </w:style>
  <w:style w:type="paragraph" w:styleId="17">
    <w:name w:val="toc 6"/>
    <w:next w:val="1"/>
    <w:qFormat/>
    <w:uiPriority w:val="39"/>
    <w:pPr>
      <w:widowControl/>
      <w:spacing w:before="0" w:after="0" w:line="240" w:lineRule="auto"/>
      <w:ind w:left="10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8">
    <w:name w:val="toc 3"/>
    <w:next w:val="1"/>
    <w:uiPriority w:val="39"/>
    <w:pPr>
      <w:widowControl/>
      <w:spacing w:before="0" w:after="0" w:line="240" w:lineRule="auto"/>
      <w:ind w:left="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9">
    <w:name w:val="toc 2"/>
    <w:next w:val="1"/>
    <w:uiPriority w:val="39"/>
    <w:pPr>
      <w:widowControl/>
      <w:spacing w:before="0" w:after="0" w:line="240" w:lineRule="auto"/>
      <w:ind w:left="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0">
    <w:name w:val="toc 4"/>
    <w:next w:val="1"/>
    <w:qFormat/>
    <w:uiPriority w:val="39"/>
    <w:pPr>
      <w:widowControl/>
      <w:spacing w:before="0" w:after="0" w:line="240" w:lineRule="auto"/>
      <w:ind w:left="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1">
    <w:name w:val="toc 5"/>
    <w:next w:val="1"/>
    <w:uiPriority w:val="39"/>
    <w:pPr>
      <w:widowControl/>
      <w:spacing w:before="0" w:after="0" w:line="240" w:lineRule="auto"/>
      <w:ind w:left="8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22">
    <w:name w:val="Title"/>
    <w:next w:val="1"/>
    <w:qFormat/>
    <w:uiPriority w:val="10"/>
    <w:pPr>
      <w:widowControl/>
      <w:spacing w:before="567" w:after="567" w:line="240" w:lineRule="auto"/>
      <w:ind w:left="0" w:right="0" w:firstLine="0"/>
      <w:jc w:val="center"/>
    </w:pPr>
    <w:rPr>
      <w:rFonts w:ascii="XO Thames" w:hAnsi="XO Thames"/>
      <w:b/>
      <w:caps/>
      <w:color w:val="000000"/>
      <w:spacing w:val="0"/>
      <w:sz w:val="40"/>
    </w:rPr>
  </w:style>
  <w:style w:type="paragraph" w:styleId="23">
    <w:name w:val="footer"/>
    <w:basedOn w:val="1"/>
    <w:qFormat/>
    <w:uiPriority w:val="0"/>
    <w:pPr>
      <w:widowControl/>
      <w:tabs>
        <w:tab w:val="center" w:pos="4677"/>
        <w:tab w:val="right" w:pos="9355"/>
      </w:tabs>
    </w:pPr>
  </w:style>
  <w:style w:type="paragraph" w:styleId="24">
    <w:name w:val="Subtitle"/>
    <w:next w:val="1"/>
    <w:qFormat/>
    <w:uiPriority w:val="11"/>
    <w:pPr>
      <w:widowControl/>
      <w:spacing w:before="0" w:after="0" w:line="240" w:lineRule="auto"/>
      <w:ind w:left="0" w:right="0" w:firstLine="0"/>
      <w:jc w:val="both"/>
    </w:pPr>
    <w:rPr>
      <w:rFonts w:ascii="XO Thames" w:hAnsi="XO Thames"/>
      <w:i/>
      <w:color w:val="000000"/>
      <w:spacing w:val="0"/>
      <w:sz w:val="24"/>
    </w:rPr>
  </w:style>
  <w:style w:type="table" w:styleId="25">
    <w:name w:val="Table Grid"/>
    <w:basedOn w:val="8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26">
    <w:name w:val="Endnote"/>
    <w:link w:val="27"/>
    <w:qFormat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/>
      <w:color w:val="000000"/>
      <w:spacing w:val="0"/>
      <w:sz w:val="22"/>
    </w:rPr>
  </w:style>
  <w:style w:type="character" w:customStyle="1" w:styleId="27">
    <w:name w:val="Endnote1"/>
    <w:link w:val="26"/>
    <w:qFormat/>
    <w:uiPriority w:val="0"/>
    <w:rPr>
      <w:rFonts w:ascii="XO Thames" w:hAnsi="XO Thames"/>
      <w:sz w:val="22"/>
    </w:rPr>
  </w:style>
  <w:style w:type="paragraph" w:customStyle="1" w:styleId="28">
    <w:name w:val="blue"/>
    <w:link w:val="29"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/>
      <w:color w:val="000000"/>
      <w:spacing w:val="0"/>
      <w:sz w:val="20"/>
    </w:rPr>
  </w:style>
  <w:style w:type="character" w:customStyle="1" w:styleId="29">
    <w:name w:val="blue1"/>
    <w:basedOn w:val="7"/>
    <w:link w:val="28"/>
    <w:qFormat/>
    <w:uiPriority w:val="0"/>
  </w:style>
  <w:style w:type="paragraph" w:customStyle="1" w:styleId="30">
    <w:name w:val="ConsPlusDocList"/>
    <w:next w:val="31"/>
    <w:link w:val="32"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Courier New" w:hAnsi="Courier New"/>
      <w:color w:val="000000"/>
      <w:spacing w:val="0"/>
      <w:sz w:val="20"/>
    </w:rPr>
  </w:style>
  <w:style w:type="paragraph" w:customStyle="1" w:styleId="31">
    <w:name w:val="Standard"/>
    <w:link w:val="39"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Arial" w:hAnsi="Arial"/>
      <w:color w:val="000000"/>
      <w:spacing w:val="0"/>
      <w:sz w:val="20"/>
    </w:rPr>
  </w:style>
  <w:style w:type="character" w:customStyle="1" w:styleId="32">
    <w:name w:val="ConsPlusDocList1"/>
    <w:link w:val="30"/>
    <w:qFormat/>
    <w:uiPriority w:val="0"/>
    <w:rPr>
      <w:rFonts w:ascii="Courier New" w:hAnsi="Courier New"/>
    </w:rPr>
  </w:style>
  <w:style w:type="paragraph" w:customStyle="1" w:styleId="33">
    <w:name w:val="Footnote"/>
    <w:basedOn w:val="1"/>
    <w:link w:val="34"/>
    <w:qFormat/>
    <w:uiPriority w:val="0"/>
    <w:rPr>
      <w:sz w:val="20"/>
    </w:rPr>
  </w:style>
  <w:style w:type="character" w:customStyle="1" w:styleId="34">
    <w:name w:val="Footnote1"/>
    <w:link w:val="33"/>
    <w:qFormat/>
    <w:uiPriority w:val="0"/>
    <w:rPr>
      <w:sz w:val="20"/>
    </w:rPr>
  </w:style>
  <w:style w:type="paragraph" w:customStyle="1" w:styleId="35">
    <w:name w:val="Header and Footer"/>
    <w:link w:val="36"/>
    <w:qFormat/>
    <w:uiPriority w:val="0"/>
    <w:pPr>
      <w:widowControl/>
      <w:spacing w:before="0" w:after="0" w:line="240" w:lineRule="auto"/>
      <w:ind w:left="0" w:right="0" w:firstLine="0"/>
      <w:jc w:val="both"/>
    </w:pPr>
    <w:rPr>
      <w:rFonts w:ascii="XO Thames" w:hAnsi="XO Thames"/>
      <w:color w:val="000000"/>
      <w:spacing w:val="0"/>
      <w:sz w:val="28"/>
    </w:rPr>
  </w:style>
  <w:style w:type="character" w:customStyle="1" w:styleId="36">
    <w:name w:val="Header and Footer1"/>
    <w:link w:val="35"/>
    <w:qFormat/>
    <w:uiPriority w:val="0"/>
    <w:rPr>
      <w:rFonts w:ascii="XO Thames" w:hAnsi="XO Thames"/>
      <w:sz w:val="28"/>
    </w:rPr>
  </w:style>
  <w:style w:type="paragraph" w:customStyle="1" w:styleId="37">
    <w:name w:val="Знак1 Знак Знак Знак Знак Знак Знак Знак Знак Знак Знак Знак Знак Знак Знак Знак Знак Знак Знак Знак Знак Знак"/>
    <w:basedOn w:val="1"/>
    <w:link w:val="38"/>
    <w:qFormat/>
    <w:uiPriority w:val="0"/>
    <w:pPr>
      <w:widowControl w:val="0"/>
      <w:spacing w:after="160" w:line="240" w:lineRule="exact"/>
      <w:jc w:val="right"/>
    </w:pPr>
    <w:rPr>
      <w:sz w:val="20"/>
    </w:rPr>
  </w:style>
  <w:style w:type="character" w:customStyle="1" w:styleId="38">
    <w:name w:val="Знак1 Знак Знак Знак Знак Знак Знак Знак Знак Знак Знак Знак Знак Знак Знак Знак Знак Знак Знак Знак Знак Знак1"/>
    <w:link w:val="37"/>
    <w:qFormat/>
    <w:uiPriority w:val="0"/>
    <w:rPr>
      <w:sz w:val="20"/>
    </w:rPr>
  </w:style>
  <w:style w:type="character" w:customStyle="1" w:styleId="39">
    <w:name w:val="Standard1"/>
    <w:link w:val="31"/>
    <w:uiPriority w:val="0"/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906</Words>
  <Characters>8401</Characters>
  <TotalTime>87</TotalTime>
  <ScaleCrop>false</ScaleCrop>
  <LinksUpToDate>false</LinksUpToDate>
  <CharactersWithSpaces>9781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2026-03-31T08:07:00Z</dcterms:created>
  <dc:creator>Admin</dc:creator>
  <cp:lastModifiedBy>WPS_1777523891</cp:lastModifiedBy>
  <dcterms:modified xsi:type="dcterms:W3CDTF">2026-05-04T05:14:14Z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eyJoZGlkIjoiZWEzMWZmZWIzMTY0NDc3ZDJkYWFlNmJjZjMwMDUxMDkiLCJ1c2VySWQiOiI4MjQ2MzQ5MTUzNjUifQ==</vt:lpwstr>
  </property>
  <property fmtid="{D5CDD505-2E9C-101B-9397-08002B2CF9AE}" pid="3" name="KSOProductBuildVer">
    <vt:lpwstr>1049-12.1.0.25862</vt:lpwstr>
  </property>
  <property fmtid="{D5CDD505-2E9C-101B-9397-08002B2CF9AE}" pid="4" name="ICV">
    <vt:lpwstr>694A2CB6975948DDA46B94CD2E97DA41_13</vt:lpwstr>
  </property>
</Properties>
</file>